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0B7D26E5" w14:textId="5B49D0DE" w:rsidR="002138DD" w:rsidRDefault="002138DD" w:rsidP="002138DD">
          <w:pPr>
            <w:pStyle w:val="PublishStatus"/>
          </w:pPr>
          <w:r>
            <w:t>A bejegyzés közzétéve: 2022. 06. 08., 0:17:36.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28247554" w14:textId="4593C116" w:rsidR="004E7A76" w:rsidRDefault="002138DD">
              <w:pPr>
                <w:pStyle w:val="Publishwithline"/>
              </w:pPr>
              <w:r w:rsidRPr="002138DD">
                <w:t>Sereď – Šintava opevnenie predmostia</w:t>
              </w:r>
            </w:p>
          </w:sdtContent>
        </w:sdt>
        <w:p w14:paraId="19B5D569" w14:textId="77777777" w:rsidR="004E7A76" w:rsidRDefault="004E7A76">
          <w:pPr>
            <w:pStyle w:val="underline"/>
          </w:pPr>
        </w:p>
        <w:p w14:paraId="5D127FC9" w14:textId="77777777" w:rsidR="002138DD" w:rsidRDefault="002138DD" w:rsidP="002138DD">
          <w:pPr>
            <w:pStyle w:val="PadderBetweenTitleandProperties"/>
          </w:pPr>
        </w:p>
        <w:p w14:paraId="541B6FE4" w14:textId="125880E6" w:rsidR="002138DD" w:rsidRDefault="002138DD" w:rsidP="002138DD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864442868"/>
              <w:placeholder>
                <w:docPart w:val="3430524428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S sk</w:t>
              </w:r>
            </w:sdtContent>
          </w:sdt>
        </w:p>
        <w:p w14:paraId="6FC8D1F7" w14:textId="3B3E79F8" w:rsidR="004E7A76" w:rsidRDefault="005F220E">
          <w:pPr>
            <w:pStyle w:val="PadderBetweenControlandBody"/>
          </w:pPr>
        </w:p>
      </w:sdtContent>
    </w:sdt>
    <w:p w14:paraId="1BBDCFD3" w14:textId="77777777" w:rsidR="002138DD" w:rsidRDefault="002138DD" w:rsidP="002138DD"/>
    <w:p w14:paraId="6D1787C8" w14:textId="4BF8F6A0" w:rsidR="002138DD" w:rsidRDefault="002138DD" w:rsidP="002138DD">
      <w:pPr>
        <w:jc w:val="center"/>
      </w:pPr>
      <w:r>
        <w:rPr>
          <w:noProof/>
        </w:rPr>
        <w:drawing>
          <wp:inline distT="0" distB="0" distL="0" distR="0" wp14:anchorId="291A4765" wp14:editId="448E1822">
            <wp:extent cx="5607083" cy="3515857"/>
            <wp:effectExtent l="0" t="0" r="0" b="25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395" cy="353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7539B" w14:textId="77777777" w:rsidR="002138DD" w:rsidRDefault="002138DD" w:rsidP="002138DD"/>
    <w:p w14:paraId="4BB5A645" w14:textId="3AC0F8D8" w:rsidR="002138DD" w:rsidRDefault="002138DD" w:rsidP="002138DD">
      <w:r>
        <w:t xml:space="preserve">H Szered, Pozsony vm. </w:t>
      </w:r>
    </w:p>
    <w:p w14:paraId="12B8783D" w14:textId="77777777" w:rsidR="002138DD" w:rsidRDefault="002138DD" w:rsidP="002138DD">
      <w:r>
        <w:t>Sk Sereď</w:t>
      </w:r>
    </w:p>
    <w:p w14:paraId="2A9D1416" w14:textId="77777777" w:rsidR="002138DD" w:rsidRDefault="002138DD" w:rsidP="002138DD"/>
    <w:p w14:paraId="67186243" w14:textId="77777777" w:rsidR="002138DD" w:rsidRDefault="002138DD" w:rsidP="002138DD">
      <w:r>
        <w:t>48°17.483 S</w:t>
      </w:r>
    </w:p>
    <w:p w14:paraId="2D7E8F1D" w14:textId="77777777" w:rsidR="002138DD" w:rsidRDefault="002138DD" w:rsidP="002138DD">
      <w:r>
        <w:t>017°45.326 V</w:t>
      </w:r>
    </w:p>
    <w:p w14:paraId="55C91048" w14:textId="77777777" w:rsidR="002138DD" w:rsidRDefault="002138DD" w:rsidP="002138DD"/>
    <w:p w14:paraId="1D827067" w14:textId="77777777" w:rsidR="002138DD" w:rsidRDefault="002138DD" w:rsidP="002138DD">
      <w:r>
        <w:t xml:space="preserve">Prechod cez rieku Váh medzi Sereďou (Szered) a Šintavou (Sempte) zohrával dôležitú úlohu ešte aj v priebehu 18. až 19. storočia, čo potvrdzujú aj plány a dokumenty vypracované počas napoleonských vojen v roku 1809. Do druhej polovice roku 1809 sú datované hlásenia, ktoré boli vypracované pre maršala Radetzkého o postaveniach cisárskej armády pri Seredi a výstavbe predmostia. Na základe zachovaných plánov zaistili prechod ochranou, aby sa dokázal ubrániť pred útokom očakávaným zo západu. Pri brode sa vybudovalo valové opevnenie korunového typu s dvoma ravelínmi malých rozmerov pred bránou nachádzajúcou sa pred dvoma krátkymi úsekmi kurtíny. Pri druhom prechode </w:t>
      </w:r>
      <w:r>
        <w:lastRenderedPageBreak/>
        <w:t xml:space="preserve">nachádzajúcom sa trochu južne a smerom na severovýchod od niekdajšieho hradu bolo postavené hranaté valové opevnenie. Západné predpolie brehu rieky bolo chránené štyrmi štvorhrannými a jedným nepravidelným šesťhranným uzavretým valom vo vzdialenosti 200-300 metrov od rieky. Po skončení vojny, v rokoch 1810 až 1811 bol vypracovaný nový plán na opevnenie okolia prechodu valmi. Ešte aj v rokoch 1863 až 1864 a v roku 1869 sa písali hlásenia o prácach na predmostí. </w:t>
      </w:r>
    </w:p>
    <w:p w14:paraId="301ED584" w14:textId="77777777" w:rsidR="002138DD" w:rsidRDefault="002138DD" w:rsidP="002138DD">
      <w:r>
        <w:t>Na území výrazne upravenom a čiastočne zastavanom v 20. storočí sa nám počas nášho terénneho prieskumu už nepodarilo identifikovať zvyšky valového opevnenia z 19. storočia.</w:t>
      </w:r>
    </w:p>
    <w:p w14:paraId="29F20857" w14:textId="3F3C6F8A" w:rsidR="002138DD" w:rsidRDefault="002138DD" w:rsidP="002138DD"/>
    <w:p w14:paraId="0C8FC77E" w14:textId="5C688913" w:rsidR="002138DD" w:rsidRDefault="002138DD" w:rsidP="002138DD">
      <w:pPr>
        <w:jc w:val="center"/>
      </w:pPr>
      <w:r>
        <w:rPr>
          <w:noProof/>
        </w:rPr>
        <w:drawing>
          <wp:inline distT="0" distB="0" distL="0" distR="0" wp14:anchorId="315F75DF" wp14:editId="4C27DEF8">
            <wp:extent cx="6304433" cy="5400000"/>
            <wp:effectExtent l="0" t="0" r="127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433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4C3CF" w14:textId="77777777" w:rsidR="002138DD" w:rsidRDefault="002138DD" w:rsidP="002138DD"/>
    <w:p w14:paraId="4536ADD9" w14:textId="77777777" w:rsidR="002138DD" w:rsidRDefault="002138DD" w:rsidP="002138DD">
      <w:r>
        <w:t>Zdroje:</w:t>
      </w:r>
    </w:p>
    <w:p w14:paraId="5DB8392B" w14:textId="77777777" w:rsidR="002138DD" w:rsidRDefault="002138DD" w:rsidP="002138DD">
      <w:r>
        <w:t>ÖStA KA K VII k 270 (1809) Mapa okolia Serede popri Váhu</w:t>
      </w:r>
    </w:p>
    <w:p w14:paraId="7F761091" w14:textId="77777777" w:rsidR="002138DD" w:rsidRDefault="002138DD" w:rsidP="002138DD">
      <w:r>
        <w:lastRenderedPageBreak/>
        <w:t>ÖStA KA K VII k 271 (1809) Hlásenie maršalovi Radetzkému o postaveniach cisárskeho vojska pri Seredi</w:t>
      </w:r>
    </w:p>
    <w:p w14:paraId="6F6684BB" w14:textId="77777777" w:rsidR="002138DD" w:rsidRDefault="002138DD" w:rsidP="002138DD">
      <w:r>
        <w:t>ÖStA KA K VII k 272 (1809) Hlásenie maršalovi Radetzkému o výstavbe predmostia v Seredi</w:t>
      </w:r>
    </w:p>
    <w:p w14:paraId="4AFEF617" w14:textId="77777777" w:rsidR="002138DD" w:rsidRDefault="002138DD" w:rsidP="002138DD">
      <w:r>
        <w:t>ÖStA KA K VII k 120 (1810–11) Predmostie pri Seredi</w:t>
      </w:r>
    </w:p>
    <w:p w14:paraId="3233A972" w14:textId="77777777" w:rsidR="002138DD" w:rsidRDefault="002138DD" w:rsidP="002138DD">
      <w:r>
        <w:t>ÖStA KA K VII k 275 (1863–64) Predmostie pri Seredi</w:t>
      </w:r>
    </w:p>
    <w:p w14:paraId="0B99F53B" w14:textId="52C3223C" w:rsidR="002138DD" w:rsidRDefault="002138DD" w:rsidP="002138DD">
      <w:r>
        <w:t>ÖStA KA K VII k 277 (1869) Predmostie pri Seredi</w:t>
      </w:r>
    </w:p>
    <w:p w14:paraId="2C617C8E" w14:textId="77777777" w:rsidR="002138DD" w:rsidRDefault="002138DD" w:rsidP="002138DD"/>
    <w:p w14:paraId="32F40CD3" w14:textId="77777777" w:rsidR="002138DD" w:rsidRDefault="002138DD" w:rsidP="002138DD">
      <w:r>
        <w:t>Fotografia:</w:t>
      </w:r>
    </w:p>
    <w:p w14:paraId="579CBC8D" w14:textId="77777777" w:rsidR="002138DD" w:rsidRDefault="002138DD" w:rsidP="002138DD">
      <w:r>
        <w:t>Sereď, predpokladané miesto predmostia Váhu</w:t>
      </w:r>
    </w:p>
    <w:p w14:paraId="32FA50C4" w14:textId="77777777" w:rsidR="002138DD" w:rsidRDefault="002138DD" w:rsidP="002138DD"/>
    <w:p w14:paraId="47F941C6" w14:textId="77777777" w:rsidR="002138DD" w:rsidRDefault="002138DD" w:rsidP="002138DD">
      <w:r>
        <w:t>Obrázok:</w:t>
      </w:r>
    </w:p>
    <w:p w14:paraId="062BF31C" w14:textId="405D2936" w:rsidR="004E7A76" w:rsidRDefault="002138DD" w:rsidP="002138DD">
      <w:r>
        <w:t>Plán predmostia v Seredi a redút obklopujúcich mesto, 1810–11(ÖStA KA K VII k 120-08)</w:t>
      </w:r>
    </w:p>
    <w:sectPr w:rsidR="004E7A76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2138DD"/>
    <w:rsid w:val="002138DD"/>
    <w:rsid w:val="004E7A76"/>
    <w:rsid w:val="005F220E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BE25"/>
  <w15:docId w15:val="{78D61215-06D0-4E35-A9FC-04B4FEA1E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14D3AFB-F7E4-473A-A4E1-E9522E95E848}"/>
      </w:docPartPr>
      <w:docPartBody>
        <w:p w:rsidR="004356D8" w:rsidRDefault="00642A2A">
          <w:r w:rsidRPr="000014E1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43052442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FD9094-1022-48E1-AF53-BB919DD93A74}"/>
      </w:docPartPr>
      <w:docPartBody>
        <w:p w:rsidR="004356D8" w:rsidRDefault="00642A2A">
          <w:r w:rsidRPr="000014E1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A2A"/>
    <w:rsid w:val="00084252"/>
    <w:rsid w:val="004356D8"/>
    <w:rsid w:val="00642A2A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42A2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Sereď – Šintava opevnenie predmostia</PostTitle>
  <PostDate>2022-06-07T22:17:36Z</PostDate>
  <PostID>9314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3430524428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3</Pages>
  <Words>323</Words>
  <Characters>1743</Characters>
  <Application>Microsoft Office Word</Application>
  <DocSecurity>0</DocSecurity>
  <Lines>45</Lines>
  <Paragraphs>23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2022-06-07T22:16:00Z</dcterms:created>
  <dcterms:modified xsi:type="dcterms:W3CDTF">2026-02-09T08:56:00Z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